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6BD" w:rsidRPr="00E83705" w:rsidRDefault="007036BD" w:rsidP="006F05DC">
      <w:pPr>
        <w:pStyle w:val="FormTitle"/>
        <w:spacing w:before="0" w:after="0" w:line="276" w:lineRule="auto"/>
        <w:jc w:val="left"/>
        <w:rPr>
          <w:rFonts w:ascii="Calisto MT" w:hAnsi="Calisto MT"/>
          <w:color w:val="000000" w:themeColor="text1"/>
          <w:sz w:val="24"/>
          <w:szCs w:val="24"/>
        </w:rPr>
      </w:pPr>
      <w:bookmarkStart w:id="0" w:name="_Hlk128141924"/>
      <w:r w:rsidRPr="00E83705">
        <w:rPr>
          <w:rFonts w:ascii="Calisto MT" w:hAnsi="Calisto MT"/>
          <w:color w:val="000000" w:themeColor="text1"/>
          <w:sz w:val="24"/>
          <w:szCs w:val="24"/>
        </w:rPr>
        <w:t>Patient Name:</w:t>
      </w:r>
      <w:r w:rsidR="00667984" w:rsidRPr="00E83705">
        <w:rPr>
          <w:rFonts w:ascii="Calisto MT" w:hAnsi="Calisto MT"/>
          <w:color w:val="000000" w:themeColor="text1"/>
          <w:sz w:val="24"/>
          <w:szCs w:val="24"/>
        </w:rPr>
        <w:t xml:space="preserve"> ______________________________________________________________________</w:t>
      </w:r>
    </w:p>
    <w:p w:rsidR="00667984" w:rsidRPr="00E83705" w:rsidRDefault="007036BD" w:rsidP="006F05DC">
      <w:pPr>
        <w:pStyle w:val="FormTitle"/>
        <w:spacing w:before="0" w:after="0" w:line="276" w:lineRule="auto"/>
        <w:jc w:val="left"/>
        <w:rPr>
          <w:rFonts w:ascii="Calisto MT" w:hAnsi="Calisto MT"/>
          <w:color w:val="000000" w:themeColor="text1"/>
          <w:sz w:val="24"/>
          <w:szCs w:val="24"/>
        </w:rPr>
      </w:pPr>
      <w:r w:rsidRPr="00E83705">
        <w:rPr>
          <w:rFonts w:ascii="Calisto MT" w:hAnsi="Calisto MT"/>
          <w:color w:val="000000" w:themeColor="text1"/>
          <w:sz w:val="24"/>
          <w:szCs w:val="24"/>
        </w:rPr>
        <w:t>Date of Birth:</w:t>
      </w:r>
      <w:r w:rsidR="00667984" w:rsidRPr="00E83705">
        <w:rPr>
          <w:rFonts w:ascii="Calisto MT" w:hAnsi="Calisto MT"/>
          <w:color w:val="000000" w:themeColor="text1"/>
          <w:sz w:val="24"/>
          <w:szCs w:val="24"/>
        </w:rPr>
        <w:t xml:space="preserve"> _______________________________________________________________________</w:t>
      </w:r>
    </w:p>
    <w:bookmarkEnd w:id="0"/>
    <w:p w:rsidR="00667984" w:rsidRPr="00E83705" w:rsidRDefault="00667984" w:rsidP="006F05DC">
      <w:pPr>
        <w:pStyle w:val="FormTitle"/>
        <w:spacing w:before="0" w:after="0" w:line="276" w:lineRule="auto"/>
        <w:jc w:val="left"/>
        <w:rPr>
          <w:rFonts w:ascii="Calisto MT" w:hAnsi="Calisto MT"/>
          <w:color w:val="000000" w:themeColor="text1"/>
          <w:sz w:val="24"/>
          <w:szCs w:val="24"/>
        </w:rPr>
      </w:pPr>
    </w:p>
    <w:p w:rsidR="00BF4179" w:rsidRPr="00E83705" w:rsidRDefault="00667984" w:rsidP="006F05DC">
      <w:pPr>
        <w:pStyle w:val="FormTitle"/>
        <w:spacing w:before="0" w:after="0" w:line="276" w:lineRule="auto"/>
        <w:rPr>
          <w:rFonts w:ascii="Calisto MT" w:hAnsi="Calisto MT"/>
          <w:color w:val="000000" w:themeColor="text1"/>
          <w:sz w:val="36"/>
          <w:szCs w:val="36"/>
          <w:u w:val="single"/>
        </w:rPr>
      </w:pPr>
      <w:r w:rsidRPr="00E83705">
        <w:rPr>
          <w:rFonts w:ascii="Calisto MT" w:hAnsi="Calisto MT"/>
          <w:color w:val="000000" w:themeColor="text1"/>
          <w:sz w:val="36"/>
          <w:szCs w:val="36"/>
          <w:u w:val="single"/>
        </w:rPr>
        <w:t>INFORMED CONSENT FOR COMPOSITE RESTORATION</w:t>
      </w:r>
    </w:p>
    <w:p w:rsidR="00667984" w:rsidRPr="00E83705" w:rsidRDefault="00667984" w:rsidP="006F05DC">
      <w:pPr>
        <w:pStyle w:val="FormTitle"/>
        <w:spacing w:before="0" w:after="0" w:line="276" w:lineRule="auto"/>
        <w:rPr>
          <w:rFonts w:ascii="Calisto MT" w:hAnsi="Calisto MT"/>
          <w:color w:val="000000" w:themeColor="text1"/>
          <w:sz w:val="36"/>
          <w:szCs w:val="36"/>
          <w:u w:val="single"/>
        </w:rPr>
      </w:pPr>
    </w:p>
    <w:p w:rsidR="006F712C" w:rsidRPr="00E83705" w:rsidRDefault="009075DE" w:rsidP="006F05DC">
      <w:pPr>
        <w:pStyle w:val="Heading1"/>
        <w:spacing w:after="0" w:line="276" w:lineRule="auto"/>
        <w:rPr>
          <w:rFonts w:ascii="Calisto MT" w:hAnsi="Calisto MT"/>
          <w:color w:val="000000" w:themeColor="text1"/>
          <w:sz w:val="28"/>
          <w:szCs w:val="28"/>
        </w:rPr>
      </w:pPr>
      <w:r w:rsidRPr="00E83705">
        <w:rPr>
          <w:rFonts w:ascii="Calisto MT" w:hAnsi="Calisto MT"/>
          <w:color w:val="000000" w:themeColor="text1"/>
          <w:sz w:val="28"/>
          <w:szCs w:val="28"/>
        </w:rPr>
        <w:t>Recommended Treatment</w:t>
      </w:r>
    </w:p>
    <w:p w:rsidR="001A6957" w:rsidRPr="00E83705" w:rsidRDefault="001A6957" w:rsidP="006F05DC">
      <w:pPr>
        <w:pStyle w:val="BodyText"/>
        <w:spacing w:after="0" w:line="276" w:lineRule="auto"/>
        <w:rPr>
          <w:rFonts w:ascii="Calisto MT" w:hAnsi="Calisto MT"/>
          <w:color w:val="000000" w:themeColor="text1"/>
          <w:szCs w:val="24"/>
        </w:rPr>
      </w:pPr>
    </w:p>
    <w:p w:rsidR="00CC75DB" w:rsidRPr="00E83705" w:rsidRDefault="006F712C" w:rsidP="006F05DC">
      <w:pPr>
        <w:pStyle w:val="BodyText"/>
        <w:spacing w:after="0" w:line="276" w:lineRule="auto"/>
        <w:rPr>
          <w:rFonts w:ascii="Calisto MT" w:hAnsi="Calisto MT"/>
          <w:color w:val="000000" w:themeColor="text1"/>
          <w:szCs w:val="24"/>
        </w:rPr>
      </w:pPr>
      <w:r w:rsidRPr="00E83705">
        <w:rPr>
          <w:rFonts w:ascii="Calisto MT" w:hAnsi="Calisto MT"/>
          <w:color w:val="000000" w:themeColor="text1"/>
          <w:szCs w:val="24"/>
        </w:rPr>
        <w:t>I hereby give consent to Dr. ________________</w:t>
      </w:r>
      <w:r w:rsidR="00667984" w:rsidRPr="00E83705">
        <w:rPr>
          <w:rFonts w:ascii="Calisto MT" w:hAnsi="Calisto MT"/>
          <w:color w:val="000000" w:themeColor="text1"/>
          <w:szCs w:val="24"/>
        </w:rPr>
        <w:t>____________</w:t>
      </w:r>
      <w:r w:rsidRPr="00E83705">
        <w:rPr>
          <w:rFonts w:ascii="Calisto MT" w:hAnsi="Calisto MT"/>
          <w:color w:val="000000" w:themeColor="text1"/>
          <w:szCs w:val="24"/>
        </w:rPr>
        <w:t>___</w:t>
      </w:r>
      <w:r w:rsidR="00DF3D9A" w:rsidRPr="00E83705">
        <w:rPr>
          <w:rFonts w:ascii="Calisto MT" w:hAnsi="Calisto MT"/>
          <w:color w:val="000000" w:themeColor="text1"/>
          <w:szCs w:val="24"/>
        </w:rPr>
        <w:t xml:space="preserve">________ to perform </w:t>
      </w:r>
      <w:r w:rsidR="0043406C" w:rsidRPr="00E83705">
        <w:rPr>
          <w:rFonts w:ascii="Calisto MT" w:hAnsi="Calisto MT"/>
          <w:color w:val="000000" w:themeColor="text1"/>
          <w:szCs w:val="24"/>
        </w:rPr>
        <w:t xml:space="preserve">Composite Restoration </w:t>
      </w:r>
      <w:r w:rsidRPr="00E83705">
        <w:rPr>
          <w:rFonts w:ascii="Calisto MT" w:hAnsi="Calisto MT"/>
          <w:color w:val="000000" w:themeColor="text1"/>
          <w:szCs w:val="24"/>
        </w:rPr>
        <w:t xml:space="preserve">procedure(s) </w:t>
      </w:r>
      <w:r w:rsidR="00CC75DB" w:rsidRPr="00E83705">
        <w:rPr>
          <w:rFonts w:ascii="Calisto MT" w:hAnsi="Calisto MT"/>
          <w:color w:val="000000" w:themeColor="text1"/>
          <w:szCs w:val="24"/>
        </w:rPr>
        <w:t>on me</w:t>
      </w:r>
      <w:r w:rsidRPr="00E83705">
        <w:rPr>
          <w:rFonts w:ascii="Calisto MT" w:hAnsi="Calisto MT"/>
          <w:color w:val="000000" w:themeColor="text1"/>
          <w:szCs w:val="24"/>
        </w:rPr>
        <w:t xml:space="preserve"> or my dependent as follows:</w:t>
      </w:r>
      <w:r w:rsidR="007F7C87" w:rsidRPr="00E83705">
        <w:rPr>
          <w:rFonts w:ascii="Calisto MT" w:hAnsi="Calisto MT"/>
          <w:color w:val="000000" w:themeColor="text1"/>
          <w:szCs w:val="24"/>
        </w:rPr>
        <w:t xml:space="preserve"> </w:t>
      </w:r>
      <w:r w:rsidR="00047F1C" w:rsidRPr="00E83705">
        <w:rPr>
          <w:rFonts w:ascii="Calisto MT" w:hAnsi="Calisto MT"/>
          <w:color w:val="000000" w:themeColor="text1"/>
          <w:szCs w:val="24"/>
        </w:rPr>
        <w:t>_____________</w:t>
      </w:r>
      <w:r w:rsidRPr="00E83705">
        <w:rPr>
          <w:rFonts w:ascii="Calisto MT" w:hAnsi="Calisto MT"/>
          <w:color w:val="000000" w:themeColor="text1"/>
          <w:szCs w:val="24"/>
        </w:rPr>
        <w:t>__________________________</w:t>
      </w:r>
      <w:r w:rsidR="0043406C" w:rsidRPr="00E83705">
        <w:rPr>
          <w:rFonts w:ascii="Calisto MT" w:hAnsi="Calisto MT"/>
          <w:color w:val="000000" w:themeColor="text1"/>
          <w:szCs w:val="24"/>
        </w:rPr>
        <w:t>___</w:t>
      </w:r>
      <w:r w:rsidR="00047F1C" w:rsidRPr="00E83705">
        <w:rPr>
          <w:rFonts w:ascii="Calisto MT" w:hAnsi="Calisto MT"/>
          <w:color w:val="000000" w:themeColor="text1"/>
          <w:szCs w:val="24"/>
        </w:rPr>
        <w:t>_______________________________________________________</w:t>
      </w:r>
      <w:r w:rsidR="00667984" w:rsidRPr="00E83705">
        <w:rPr>
          <w:rFonts w:ascii="Calisto MT" w:hAnsi="Calisto MT"/>
          <w:color w:val="000000" w:themeColor="text1"/>
          <w:szCs w:val="24"/>
        </w:rPr>
        <w:t>__________________________________________</w:t>
      </w:r>
      <w:r w:rsidR="00047F1C" w:rsidRPr="00E83705">
        <w:rPr>
          <w:rFonts w:ascii="Calisto MT" w:hAnsi="Calisto MT"/>
          <w:color w:val="000000" w:themeColor="text1"/>
          <w:szCs w:val="24"/>
        </w:rPr>
        <w:t xml:space="preserve">___ </w:t>
      </w:r>
      <w:r w:rsidR="00CC75DB" w:rsidRPr="00E83705">
        <w:rPr>
          <w:rFonts w:ascii="Calisto MT" w:hAnsi="Calisto MT"/>
          <w:color w:val="000000" w:themeColor="text1"/>
          <w:szCs w:val="24"/>
        </w:rPr>
        <w:t xml:space="preserve">(“Recommended Treatment”) </w:t>
      </w:r>
      <w:r w:rsidRPr="00E83705">
        <w:rPr>
          <w:rFonts w:ascii="Calisto MT" w:hAnsi="Calisto MT"/>
          <w:color w:val="000000" w:themeColor="text1"/>
          <w:szCs w:val="24"/>
        </w:rPr>
        <w:t xml:space="preserve">and </w:t>
      </w:r>
      <w:r w:rsidR="00CC75DB" w:rsidRPr="00E83705">
        <w:rPr>
          <w:rFonts w:ascii="Calisto MT" w:hAnsi="Calisto MT"/>
          <w:color w:val="000000" w:themeColor="text1"/>
          <w:szCs w:val="24"/>
        </w:rPr>
        <w:t xml:space="preserve">any </w:t>
      </w:r>
      <w:r w:rsidRPr="00E83705">
        <w:rPr>
          <w:rFonts w:ascii="Calisto MT" w:hAnsi="Calisto MT"/>
          <w:color w:val="000000" w:themeColor="text1"/>
          <w:szCs w:val="24"/>
        </w:rPr>
        <w:t>such additional procedure</w:t>
      </w:r>
      <w:r w:rsidR="00715592" w:rsidRPr="00E83705">
        <w:rPr>
          <w:rFonts w:ascii="Calisto MT" w:hAnsi="Calisto MT"/>
          <w:color w:val="000000" w:themeColor="text1"/>
          <w:szCs w:val="24"/>
        </w:rPr>
        <w:t>(</w:t>
      </w:r>
      <w:r w:rsidRPr="00E83705">
        <w:rPr>
          <w:rFonts w:ascii="Calisto MT" w:hAnsi="Calisto MT"/>
          <w:color w:val="000000" w:themeColor="text1"/>
          <w:szCs w:val="24"/>
        </w:rPr>
        <w:t>s</w:t>
      </w:r>
      <w:r w:rsidR="00715592" w:rsidRPr="00E83705">
        <w:rPr>
          <w:rFonts w:ascii="Calisto MT" w:hAnsi="Calisto MT"/>
          <w:color w:val="000000" w:themeColor="text1"/>
          <w:szCs w:val="24"/>
        </w:rPr>
        <w:t>)</w:t>
      </w:r>
      <w:r w:rsidRPr="00E83705">
        <w:rPr>
          <w:rFonts w:ascii="Calisto MT" w:hAnsi="Calisto MT"/>
          <w:color w:val="000000" w:themeColor="text1"/>
          <w:szCs w:val="24"/>
        </w:rPr>
        <w:t xml:space="preserve"> </w:t>
      </w:r>
      <w:r w:rsidR="00715592" w:rsidRPr="00E83705">
        <w:rPr>
          <w:rFonts w:ascii="Calisto MT" w:hAnsi="Calisto MT"/>
          <w:color w:val="000000" w:themeColor="text1"/>
          <w:szCs w:val="24"/>
        </w:rPr>
        <w:t xml:space="preserve">as </w:t>
      </w:r>
      <w:r w:rsidR="00CC75DB" w:rsidRPr="00E83705">
        <w:rPr>
          <w:rFonts w:ascii="Calisto MT" w:hAnsi="Calisto MT"/>
          <w:color w:val="000000" w:themeColor="text1"/>
          <w:szCs w:val="24"/>
        </w:rPr>
        <w:t xml:space="preserve">may be </w:t>
      </w:r>
      <w:r w:rsidRPr="00E83705">
        <w:rPr>
          <w:rFonts w:ascii="Calisto MT" w:hAnsi="Calisto MT"/>
          <w:color w:val="000000" w:themeColor="text1"/>
          <w:szCs w:val="24"/>
        </w:rPr>
        <w:t>considered necessary for my well</w:t>
      </w:r>
      <w:r w:rsidR="00F76A34" w:rsidRPr="00E83705">
        <w:rPr>
          <w:rFonts w:ascii="Calisto MT" w:hAnsi="Calisto MT"/>
          <w:color w:val="000000" w:themeColor="text1"/>
          <w:szCs w:val="24"/>
        </w:rPr>
        <w:t>-</w:t>
      </w:r>
      <w:r w:rsidRPr="00E83705">
        <w:rPr>
          <w:rFonts w:ascii="Calisto MT" w:hAnsi="Calisto MT"/>
          <w:color w:val="000000" w:themeColor="text1"/>
          <w:szCs w:val="24"/>
        </w:rPr>
        <w:t xml:space="preserve"> being bas</w:t>
      </w:r>
      <w:r w:rsidR="00CC75DB" w:rsidRPr="00E83705">
        <w:rPr>
          <w:rFonts w:ascii="Calisto MT" w:hAnsi="Calisto MT"/>
          <w:color w:val="000000" w:themeColor="text1"/>
          <w:szCs w:val="24"/>
        </w:rPr>
        <w:t>ed</w:t>
      </w:r>
      <w:r w:rsidRPr="00E83705">
        <w:rPr>
          <w:rFonts w:ascii="Calisto MT" w:hAnsi="Calisto MT"/>
          <w:color w:val="000000" w:themeColor="text1"/>
          <w:szCs w:val="24"/>
        </w:rPr>
        <w:t xml:space="preserve"> o</w:t>
      </w:r>
      <w:r w:rsidR="00CC75DB" w:rsidRPr="00E83705">
        <w:rPr>
          <w:rFonts w:ascii="Calisto MT" w:hAnsi="Calisto MT"/>
          <w:color w:val="000000" w:themeColor="text1"/>
          <w:szCs w:val="24"/>
        </w:rPr>
        <w:t>n</w:t>
      </w:r>
      <w:r w:rsidRPr="00E83705">
        <w:rPr>
          <w:rFonts w:ascii="Calisto MT" w:hAnsi="Calisto MT"/>
          <w:color w:val="000000" w:themeColor="text1"/>
          <w:szCs w:val="24"/>
        </w:rPr>
        <w:t xml:space="preserve"> findings </w:t>
      </w:r>
      <w:r w:rsidR="00CC75DB" w:rsidRPr="00E83705">
        <w:rPr>
          <w:rFonts w:ascii="Calisto MT" w:hAnsi="Calisto MT"/>
          <w:color w:val="000000" w:themeColor="text1"/>
          <w:szCs w:val="24"/>
        </w:rPr>
        <w:t xml:space="preserve">made </w:t>
      </w:r>
      <w:r w:rsidRPr="00E83705">
        <w:rPr>
          <w:rFonts w:ascii="Calisto MT" w:hAnsi="Calisto MT"/>
          <w:color w:val="000000" w:themeColor="text1"/>
          <w:szCs w:val="24"/>
        </w:rPr>
        <w:t xml:space="preserve">during the course of </w:t>
      </w:r>
      <w:r w:rsidR="00CC75DB" w:rsidRPr="00E83705">
        <w:rPr>
          <w:rFonts w:ascii="Calisto MT" w:hAnsi="Calisto MT"/>
          <w:color w:val="000000" w:themeColor="text1"/>
          <w:szCs w:val="24"/>
        </w:rPr>
        <w:t>the Recommended Treatment</w:t>
      </w:r>
      <w:r w:rsidRPr="00E83705">
        <w:rPr>
          <w:rFonts w:ascii="Calisto MT" w:hAnsi="Calisto MT"/>
          <w:color w:val="000000" w:themeColor="text1"/>
          <w:szCs w:val="24"/>
        </w:rPr>
        <w:t>.</w:t>
      </w:r>
      <w:r w:rsidR="0013261F" w:rsidRPr="00E83705">
        <w:rPr>
          <w:rFonts w:ascii="Calisto MT" w:hAnsi="Calisto MT"/>
          <w:color w:val="000000" w:themeColor="text1"/>
          <w:szCs w:val="24"/>
        </w:rPr>
        <w:t xml:space="preserve"> </w:t>
      </w:r>
      <w:r w:rsidRPr="00E83705">
        <w:rPr>
          <w:rFonts w:ascii="Calisto MT" w:hAnsi="Calisto MT"/>
          <w:color w:val="000000" w:themeColor="text1"/>
          <w:szCs w:val="24"/>
        </w:rPr>
        <w:t xml:space="preserve">The nature and purpose of the </w:t>
      </w:r>
      <w:r w:rsidR="00CC75DB" w:rsidRPr="00E83705">
        <w:rPr>
          <w:rFonts w:ascii="Calisto MT" w:hAnsi="Calisto MT"/>
          <w:color w:val="000000" w:themeColor="text1"/>
          <w:szCs w:val="24"/>
        </w:rPr>
        <w:t>Recommended Treatment</w:t>
      </w:r>
      <w:r w:rsidR="00CC75DB" w:rsidRPr="00E83705" w:rsidDel="00CC75DB">
        <w:rPr>
          <w:rFonts w:ascii="Calisto MT" w:hAnsi="Calisto MT"/>
          <w:color w:val="000000" w:themeColor="text1"/>
          <w:szCs w:val="24"/>
        </w:rPr>
        <w:t xml:space="preserve"> </w:t>
      </w:r>
      <w:r w:rsidRPr="00E83705">
        <w:rPr>
          <w:rFonts w:ascii="Calisto MT" w:hAnsi="Calisto MT"/>
          <w:color w:val="000000" w:themeColor="text1"/>
          <w:szCs w:val="24"/>
        </w:rPr>
        <w:t>have been explained to me and no guarantee has been made or implied as to result or cure.</w:t>
      </w:r>
      <w:r w:rsidR="0013261F" w:rsidRPr="00E83705">
        <w:rPr>
          <w:rFonts w:ascii="Calisto MT" w:hAnsi="Calisto MT"/>
          <w:color w:val="000000" w:themeColor="text1"/>
          <w:szCs w:val="24"/>
        </w:rPr>
        <w:t xml:space="preserve"> </w:t>
      </w:r>
      <w:r w:rsidRPr="00E83705">
        <w:rPr>
          <w:rFonts w:ascii="Calisto MT" w:hAnsi="Calisto MT"/>
          <w:color w:val="000000" w:themeColor="text1"/>
          <w:szCs w:val="24"/>
        </w:rPr>
        <w:t xml:space="preserve">I have been given satisfactory answers to all of my questions, and I wish to proceed with the </w:t>
      </w:r>
      <w:r w:rsidR="00CC75DB" w:rsidRPr="00E83705">
        <w:rPr>
          <w:rFonts w:ascii="Calisto MT" w:hAnsi="Calisto MT"/>
          <w:color w:val="000000" w:themeColor="text1"/>
          <w:szCs w:val="24"/>
        </w:rPr>
        <w:t>Recommended Treatment</w:t>
      </w:r>
      <w:r w:rsidRPr="00E83705">
        <w:rPr>
          <w:rFonts w:ascii="Calisto MT" w:hAnsi="Calisto MT"/>
          <w:color w:val="000000" w:themeColor="text1"/>
          <w:szCs w:val="24"/>
        </w:rPr>
        <w:t xml:space="preserve">. </w:t>
      </w:r>
      <w:r w:rsidR="00CC75DB" w:rsidRPr="00E83705">
        <w:rPr>
          <w:rFonts w:ascii="Calisto MT" w:hAnsi="Calisto MT"/>
          <w:color w:val="000000" w:themeColor="text1"/>
          <w:szCs w:val="24"/>
        </w:rPr>
        <w:t xml:space="preserve">I also consent to the administration of local anesthesia during the performance of the Recommended Treatment. </w:t>
      </w:r>
    </w:p>
    <w:p w:rsidR="001A6957" w:rsidRPr="00E83705" w:rsidRDefault="001A6957" w:rsidP="006F05DC">
      <w:pPr>
        <w:pStyle w:val="BodyText"/>
        <w:spacing w:after="0" w:line="276" w:lineRule="auto"/>
        <w:rPr>
          <w:rFonts w:ascii="Calisto MT" w:hAnsi="Calisto MT"/>
          <w:color w:val="000000" w:themeColor="text1"/>
          <w:szCs w:val="24"/>
        </w:rPr>
      </w:pPr>
    </w:p>
    <w:p w:rsidR="006F712C" w:rsidRPr="00E83705" w:rsidRDefault="001B04F9" w:rsidP="006F05DC">
      <w:pPr>
        <w:pStyle w:val="Heading1"/>
        <w:spacing w:after="0" w:line="276" w:lineRule="auto"/>
        <w:rPr>
          <w:rFonts w:ascii="Calisto MT" w:hAnsi="Calisto MT"/>
          <w:color w:val="000000" w:themeColor="text1"/>
          <w:sz w:val="28"/>
          <w:szCs w:val="28"/>
        </w:rPr>
      </w:pPr>
      <w:r w:rsidRPr="00E83705">
        <w:rPr>
          <w:rFonts w:ascii="Calisto MT" w:hAnsi="Calisto MT"/>
          <w:color w:val="000000" w:themeColor="text1"/>
          <w:sz w:val="28"/>
          <w:szCs w:val="28"/>
        </w:rPr>
        <w:t>Treatment Alternatives</w:t>
      </w:r>
    </w:p>
    <w:p w:rsidR="001A6957" w:rsidRPr="00E83705" w:rsidRDefault="001A6957" w:rsidP="006F05DC">
      <w:pPr>
        <w:pStyle w:val="BodyText"/>
        <w:spacing w:after="0" w:line="276" w:lineRule="auto"/>
        <w:rPr>
          <w:rFonts w:ascii="Calisto MT" w:hAnsi="Calisto MT"/>
          <w:color w:val="000000" w:themeColor="text1"/>
          <w:szCs w:val="24"/>
        </w:rPr>
      </w:pPr>
    </w:p>
    <w:p w:rsidR="007036BD" w:rsidRPr="00E83705" w:rsidRDefault="00792452" w:rsidP="006F05DC">
      <w:pPr>
        <w:pStyle w:val="BodyText"/>
        <w:spacing w:after="0" w:line="276" w:lineRule="auto"/>
        <w:rPr>
          <w:rFonts w:ascii="Calisto MT" w:hAnsi="Calisto MT"/>
          <w:color w:val="000000" w:themeColor="text1"/>
          <w:szCs w:val="24"/>
        </w:rPr>
      </w:pPr>
      <w:r w:rsidRPr="00E83705">
        <w:rPr>
          <w:rFonts w:ascii="Calisto MT" w:hAnsi="Calisto MT"/>
          <w:color w:val="000000" w:themeColor="text1"/>
          <w:szCs w:val="24"/>
        </w:rPr>
        <w:t>Alternative</w:t>
      </w:r>
      <w:r w:rsidR="006F712C" w:rsidRPr="00E83705">
        <w:rPr>
          <w:rFonts w:ascii="Calisto MT" w:hAnsi="Calisto MT"/>
          <w:color w:val="000000" w:themeColor="text1"/>
          <w:szCs w:val="24"/>
        </w:rPr>
        <w:t xml:space="preserve"> methods of treatment have been explained to me, such as:</w:t>
      </w:r>
      <w:r w:rsidR="00047F1C" w:rsidRPr="00E83705">
        <w:rPr>
          <w:rFonts w:ascii="Calisto MT" w:hAnsi="Calisto MT"/>
          <w:color w:val="000000" w:themeColor="text1"/>
          <w:szCs w:val="24"/>
        </w:rPr>
        <w:t xml:space="preserve"> </w:t>
      </w:r>
    </w:p>
    <w:p w:rsidR="006F712C" w:rsidRPr="00E83705" w:rsidRDefault="00047F1C" w:rsidP="006F05DC">
      <w:pPr>
        <w:pStyle w:val="BodyText"/>
        <w:spacing w:after="0" w:line="276" w:lineRule="auto"/>
        <w:rPr>
          <w:rFonts w:ascii="Calisto MT" w:hAnsi="Calisto MT"/>
          <w:color w:val="000000" w:themeColor="text1"/>
          <w:szCs w:val="24"/>
        </w:rPr>
      </w:pPr>
      <w:r w:rsidRPr="00E83705">
        <w:rPr>
          <w:rFonts w:ascii="Calisto MT" w:hAnsi="Calisto MT"/>
          <w:color w:val="000000" w:themeColor="text1"/>
          <w:szCs w:val="24"/>
        </w:rPr>
        <w:t>___</w:t>
      </w:r>
      <w:r w:rsidR="000D6D37" w:rsidRPr="00E83705">
        <w:rPr>
          <w:rFonts w:ascii="Calisto MT" w:hAnsi="Calisto MT"/>
          <w:color w:val="000000" w:themeColor="text1"/>
          <w:szCs w:val="24"/>
        </w:rPr>
        <w:t>_________________</w:t>
      </w:r>
      <w:r w:rsidRPr="00E83705">
        <w:rPr>
          <w:rFonts w:ascii="Calisto MT" w:hAnsi="Calisto MT"/>
          <w:color w:val="000000" w:themeColor="text1"/>
          <w:szCs w:val="24"/>
        </w:rPr>
        <w:t>____</w:t>
      </w:r>
      <w:r w:rsidR="006F712C" w:rsidRPr="00E83705">
        <w:rPr>
          <w:rFonts w:ascii="Calisto MT" w:hAnsi="Calisto MT"/>
          <w:color w:val="000000" w:themeColor="text1"/>
          <w:szCs w:val="24"/>
        </w:rPr>
        <w:t>______________________________________________________________________________</w:t>
      </w:r>
      <w:r w:rsidR="000D6D37" w:rsidRPr="00E83705">
        <w:rPr>
          <w:rFonts w:ascii="Calisto MT" w:hAnsi="Calisto MT"/>
          <w:color w:val="000000" w:themeColor="text1"/>
          <w:szCs w:val="24"/>
        </w:rPr>
        <w:t>____</w:t>
      </w:r>
      <w:r w:rsidR="007036BD" w:rsidRPr="00E83705">
        <w:rPr>
          <w:rFonts w:ascii="Calisto MT" w:hAnsi="Calisto MT"/>
          <w:color w:val="000000" w:themeColor="text1"/>
          <w:szCs w:val="24"/>
        </w:rPr>
        <w:t>___________________________________________________</w:t>
      </w:r>
      <w:r w:rsidR="000D6D37" w:rsidRPr="00E83705">
        <w:rPr>
          <w:rFonts w:ascii="Calisto MT" w:hAnsi="Calisto MT"/>
          <w:color w:val="000000" w:themeColor="text1"/>
          <w:szCs w:val="24"/>
        </w:rPr>
        <w:t>__________</w:t>
      </w:r>
      <w:r w:rsidR="00CC75DB" w:rsidRPr="00E83705">
        <w:rPr>
          <w:rFonts w:ascii="Calisto MT" w:hAnsi="Calisto MT"/>
          <w:color w:val="000000" w:themeColor="text1"/>
          <w:szCs w:val="24"/>
        </w:rPr>
        <w:t>_</w:t>
      </w:r>
      <w:r w:rsidRPr="00E83705">
        <w:rPr>
          <w:rFonts w:ascii="Calisto MT" w:hAnsi="Calisto MT"/>
          <w:color w:val="000000" w:themeColor="text1"/>
          <w:szCs w:val="24"/>
        </w:rPr>
        <w:t xml:space="preserve"> </w:t>
      </w:r>
      <w:r w:rsidR="006F712C" w:rsidRPr="00E83705">
        <w:rPr>
          <w:rFonts w:ascii="Calisto MT" w:hAnsi="Calisto MT"/>
          <w:color w:val="000000" w:themeColor="text1"/>
          <w:szCs w:val="24"/>
        </w:rPr>
        <w:t xml:space="preserve">but I </w:t>
      </w:r>
      <w:r w:rsidR="00CC75DB" w:rsidRPr="00E83705">
        <w:rPr>
          <w:rFonts w:ascii="Calisto MT" w:hAnsi="Calisto MT"/>
          <w:color w:val="000000" w:themeColor="text1"/>
          <w:szCs w:val="24"/>
        </w:rPr>
        <w:t xml:space="preserve">wish to proceed with the Recommended Treatment </w:t>
      </w:r>
      <w:r w:rsidR="006F712C" w:rsidRPr="00E83705">
        <w:rPr>
          <w:rFonts w:ascii="Calisto MT" w:hAnsi="Calisto MT"/>
          <w:color w:val="000000" w:themeColor="text1"/>
          <w:szCs w:val="24"/>
        </w:rPr>
        <w:t>described above.</w:t>
      </w:r>
      <w:r w:rsidR="0013261F" w:rsidRPr="00E83705">
        <w:rPr>
          <w:rFonts w:ascii="Calisto MT" w:hAnsi="Calisto MT"/>
          <w:color w:val="000000" w:themeColor="text1"/>
          <w:szCs w:val="24"/>
        </w:rPr>
        <w:t xml:space="preserve"> </w:t>
      </w:r>
    </w:p>
    <w:p w:rsidR="001A6957" w:rsidRPr="00E83705" w:rsidRDefault="001A6957" w:rsidP="006F05DC">
      <w:pPr>
        <w:pStyle w:val="BodyText"/>
        <w:spacing w:after="0" w:line="276" w:lineRule="auto"/>
        <w:rPr>
          <w:rFonts w:ascii="Calisto MT" w:hAnsi="Calisto MT"/>
          <w:color w:val="000000" w:themeColor="text1"/>
          <w:szCs w:val="24"/>
        </w:rPr>
      </w:pPr>
    </w:p>
    <w:p w:rsidR="006F712C" w:rsidRPr="00E83705" w:rsidRDefault="003B58B8" w:rsidP="006F05DC">
      <w:pPr>
        <w:pStyle w:val="Heading1"/>
        <w:spacing w:after="0" w:line="276" w:lineRule="auto"/>
        <w:rPr>
          <w:rFonts w:ascii="Calisto MT" w:hAnsi="Calisto MT"/>
          <w:color w:val="000000" w:themeColor="text1"/>
          <w:sz w:val="28"/>
          <w:szCs w:val="28"/>
        </w:rPr>
      </w:pPr>
      <w:r w:rsidRPr="00E83705">
        <w:rPr>
          <w:rFonts w:ascii="Calisto MT" w:hAnsi="Calisto MT"/>
          <w:color w:val="000000" w:themeColor="text1"/>
          <w:sz w:val="28"/>
          <w:szCs w:val="28"/>
        </w:rPr>
        <w:t>Risks and Complications</w:t>
      </w:r>
    </w:p>
    <w:p w:rsidR="001A6957" w:rsidRPr="00E83705" w:rsidRDefault="001A6957" w:rsidP="006F05DC">
      <w:pPr>
        <w:pStyle w:val="BodyText"/>
        <w:spacing w:after="0" w:line="276" w:lineRule="auto"/>
        <w:rPr>
          <w:rFonts w:ascii="Calisto MT" w:hAnsi="Calisto MT"/>
          <w:color w:val="000000" w:themeColor="text1"/>
          <w:szCs w:val="24"/>
        </w:rPr>
      </w:pPr>
    </w:p>
    <w:p w:rsidR="006F712C" w:rsidRPr="00E83705" w:rsidRDefault="006F712C" w:rsidP="006F05DC">
      <w:pPr>
        <w:pStyle w:val="BodyText"/>
        <w:spacing w:after="0" w:line="276" w:lineRule="auto"/>
        <w:rPr>
          <w:rFonts w:ascii="Calisto MT" w:hAnsi="Calisto MT"/>
          <w:color w:val="000000" w:themeColor="text1"/>
          <w:szCs w:val="24"/>
        </w:rPr>
      </w:pPr>
      <w:r w:rsidRPr="00E83705">
        <w:rPr>
          <w:rFonts w:ascii="Calisto MT" w:hAnsi="Calisto MT"/>
          <w:color w:val="000000" w:themeColor="text1"/>
          <w:szCs w:val="24"/>
        </w:rPr>
        <w:t xml:space="preserve">I understand that there are risks and complications associated with the administration of </w:t>
      </w:r>
      <w:r w:rsidR="00792452" w:rsidRPr="00E83705">
        <w:rPr>
          <w:rFonts w:ascii="Calisto MT" w:hAnsi="Calisto MT"/>
          <w:color w:val="000000" w:themeColor="text1"/>
          <w:szCs w:val="24"/>
        </w:rPr>
        <w:t>medications</w:t>
      </w:r>
      <w:r w:rsidRPr="00E83705">
        <w:rPr>
          <w:rFonts w:ascii="Calisto MT" w:hAnsi="Calisto MT"/>
          <w:color w:val="000000" w:themeColor="text1"/>
          <w:szCs w:val="24"/>
        </w:rPr>
        <w:t xml:space="preserve">, including anesthesia, and performance </w:t>
      </w:r>
      <w:r w:rsidR="00526EE6" w:rsidRPr="00E83705">
        <w:rPr>
          <w:rFonts w:ascii="Calisto MT" w:hAnsi="Calisto MT"/>
          <w:color w:val="000000" w:themeColor="text1"/>
          <w:szCs w:val="24"/>
        </w:rPr>
        <w:t xml:space="preserve">of the </w:t>
      </w:r>
      <w:r w:rsidR="00CC75DB" w:rsidRPr="00E83705">
        <w:rPr>
          <w:rFonts w:ascii="Calisto MT" w:hAnsi="Calisto MT"/>
          <w:color w:val="000000" w:themeColor="text1"/>
          <w:szCs w:val="24"/>
        </w:rPr>
        <w:t>Recommended Treatment</w:t>
      </w:r>
      <w:r w:rsidRPr="00E83705">
        <w:rPr>
          <w:rFonts w:ascii="Calisto MT" w:hAnsi="Calisto MT"/>
          <w:color w:val="000000" w:themeColor="text1"/>
          <w:szCs w:val="24"/>
        </w:rPr>
        <w:t>.</w:t>
      </w:r>
      <w:r w:rsidR="0013261F" w:rsidRPr="00E83705">
        <w:rPr>
          <w:rFonts w:ascii="Calisto MT" w:hAnsi="Calisto MT"/>
          <w:color w:val="000000" w:themeColor="text1"/>
          <w:szCs w:val="24"/>
        </w:rPr>
        <w:t xml:space="preserve"> </w:t>
      </w:r>
      <w:r w:rsidRPr="00E83705">
        <w:rPr>
          <w:rFonts w:ascii="Calisto MT" w:hAnsi="Calisto MT"/>
          <w:color w:val="000000" w:themeColor="text1"/>
          <w:szCs w:val="24"/>
        </w:rPr>
        <w:t xml:space="preserve">These potential risks and </w:t>
      </w:r>
      <w:r w:rsidR="00792452" w:rsidRPr="00E83705">
        <w:rPr>
          <w:rFonts w:ascii="Calisto MT" w:hAnsi="Calisto MT"/>
          <w:color w:val="000000" w:themeColor="text1"/>
          <w:szCs w:val="24"/>
        </w:rPr>
        <w:t>complications</w:t>
      </w:r>
      <w:r w:rsidRPr="00E83705">
        <w:rPr>
          <w:rFonts w:ascii="Calisto MT" w:hAnsi="Calisto MT"/>
          <w:color w:val="000000" w:themeColor="text1"/>
          <w:szCs w:val="24"/>
        </w:rPr>
        <w:t xml:space="preserve">, include, but are not </w:t>
      </w:r>
      <w:r w:rsidR="00792452" w:rsidRPr="00E83705">
        <w:rPr>
          <w:rFonts w:ascii="Calisto MT" w:hAnsi="Calisto MT"/>
          <w:color w:val="000000" w:themeColor="text1"/>
          <w:szCs w:val="24"/>
        </w:rPr>
        <w:t>limited</w:t>
      </w:r>
      <w:r w:rsidRPr="00E83705">
        <w:rPr>
          <w:rFonts w:ascii="Calisto MT" w:hAnsi="Calisto MT"/>
          <w:color w:val="000000" w:themeColor="text1"/>
          <w:szCs w:val="24"/>
        </w:rPr>
        <w:t xml:space="preserve"> to, the following: </w:t>
      </w:r>
    </w:p>
    <w:p w:rsidR="007036BD" w:rsidRPr="00E83705" w:rsidRDefault="007036BD" w:rsidP="006F05DC">
      <w:pPr>
        <w:pStyle w:val="BodyText"/>
        <w:spacing w:after="0" w:line="276" w:lineRule="auto"/>
        <w:rPr>
          <w:rFonts w:ascii="Calisto MT" w:hAnsi="Calisto MT"/>
          <w:color w:val="000000" w:themeColor="text1"/>
          <w:szCs w:val="24"/>
        </w:rPr>
      </w:pPr>
    </w:p>
    <w:p w:rsidR="006F712C" w:rsidRPr="00E83705" w:rsidRDefault="006F712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t>Drug reactions and side effects</w:t>
      </w:r>
      <w:r w:rsidR="00792452" w:rsidRPr="00E83705">
        <w:rPr>
          <w:rFonts w:ascii="Calisto MT" w:hAnsi="Calisto MT"/>
          <w:color w:val="000000" w:themeColor="text1"/>
          <w:szCs w:val="24"/>
        </w:rPr>
        <w:t>.</w:t>
      </w:r>
      <w:r w:rsidRPr="00E83705">
        <w:rPr>
          <w:rFonts w:ascii="Calisto MT" w:hAnsi="Calisto MT"/>
          <w:color w:val="000000" w:themeColor="text1"/>
          <w:szCs w:val="24"/>
        </w:rPr>
        <w:t xml:space="preserve"> </w:t>
      </w:r>
    </w:p>
    <w:p w:rsidR="0043406C" w:rsidRPr="00E83705" w:rsidRDefault="0043406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t xml:space="preserve">Damage to adjacent teeth or tooth restorations. </w:t>
      </w:r>
    </w:p>
    <w:p w:rsidR="0043406C" w:rsidRPr="00E83705" w:rsidRDefault="0043406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t xml:space="preserve">Necessity for root canal therapy due to injury of pulp tissue. </w:t>
      </w:r>
    </w:p>
    <w:p w:rsidR="0043406C" w:rsidRPr="00E83705" w:rsidRDefault="0043406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t xml:space="preserve">Breakage or dislodgement in buildup failure of restorative material. </w:t>
      </w:r>
    </w:p>
    <w:p w:rsidR="0043406C" w:rsidRPr="00E83705" w:rsidRDefault="0043406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t xml:space="preserve">Necessity for a more extensive restoration, such as a crown, than originally diagnosed, due to additional decay or unsupported tooth structure found during preparation. </w:t>
      </w:r>
    </w:p>
    <w:p w:rsidR="0043406C" w:rsidRPr="00E83705" w:rsidRDefault="0043406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t xml:space="preserve">Inability to exactly match tooth coloration. </w:t>
      </w:r>
    </w:p>
    <w:p w:rsidR="0043406C" w:rsidRPr="00E83705" w:rsidRDefault="0043406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lastRenderedPageBreak/>
        <w:t xml:space="preserve">Changes in the shade of the composite restoration over time as a result of the oral environment. </w:t>
      </w:r>
    </w:p>
    <w:p w:rsidR="0043406C" w:rsidRPr="00E83705" w:rsidRDefault="0043406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t xml:space="preserve">Sensitivity of teeth. </w:t>
      </w:r>
    </w:p>
    <w:p w:rsidR="0043406C" w:rsidRPr="00E83705" w:rsidRDefault="0043406C" w:rsidP="006F05DC">
      <w:pPr>
        <w:pStyle w:val="NumberedList"/>
        <w:numPr>
          <w:ilvl w:val="0"/>
          <w:numId w:val="15"/>
        </w:numPr>
        <w:spacing w:after="0" w:line="276" w:lineRule="auto"/>
        <w:rPr>
          <w:rFonts w:ascii="Calisto MT" w:hAnsi="Calisto MT"/>
          <w:color w:val="000000" w:themeColor="text1"/>
          <w:szCs w:val="24"/>
        </w:rPr>
      </w:pPr>
      <w:r w:rsidRPr="00E83705">
        <w:rPr>
          <w:rFonts w:ascii="Calisto MT" w:hAnsi="Calisto MT"/>
          <w:color w:val="000000" w:themeColor="text1"/>
          <w:szCs w:val="24"/>
        </w:rPr>
        <w:t xml:space="preserve">As a result of the injection or use of anesthesia, there may be swelling, jaw muscle tenderness or even resultant numbness of the tongue, lips, teeth, jaws and/or facial tissues, which is typically temporary, but in rare instances, may be permanent.  </w:t>
      </w:r>
    </w:p>
    <w:p w:rsidR="006F712C" w:rsidRPr="00E83705" w:rsidRDefault="006F712C" w:rsidP="006F05DC">
      <w:pPr>
        <w:pStyle w:val="NoSpacing"/>
        <w:spacing w:line="276" w:lineRule="auto"/>
        <w:jc w:val="both"/>
        <w:rPr>
          <w:rFonts w:ascii="Calisto MT" w:hAnsi="Calisto MT" w:cs="Times New Roman"/>
          <w:color w:val="000000" w:themeColor="text1"/>
          <w:sz w:val="24"/>
          <w:szCs w:val="24"/>
        </w:rPr>
      </w:pPr>
    </w:p>
    <w:p w:rsidR="009C0B86" w:rsidRPr="00E83705" w:rsidRDefault="009C0B86" w:rsidP="006F05DC">
      <w:pPr>
        <w:pStyle w:val="NoSpacing"/>
        <w:spacing w:line="276" w:lineRule="auto"/>
        <w:jc w:val="both"/>
        <w:rPr>
          <w:rFonts w:ascii="Calisto MT" w:hAnsi="Calisto MT" w:cs="Times New Roman"/>
          <w:color w:val="000000" w:themeColor="text1"/>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5725"/>
        <w:gridCol w:w="843"/>
        <w:gridCol w:w="2252"/>
      </w:tblGrid>
      <w:tr w:rsidR="00E83705" w:rsidRPr="00E83705" w:rsidTr="001B2C62">
        <w:trPr>
          <w:trHeight w:val="432"/>
        </w:trPr>
        <w:tc>
          <w:tcPr>
            <w:tcW w:w="625" w:type="pct"/>
            <w:vAlign w:val="center"/>
          </w:tcPr>
          <w:p w:rsidR="001B2C62" w:rsidRPr="00E83705" w:rsidRDefault="001B2C62" w:rsidP="006F05DC">
            <w:pPr>
              <w:pStyle w:val="TableText"/>
              <w:spacing w:line="276" w:lineRule="auto"/>
              <w:jc w:val="center"/>
              <w:rPr>
                <w:rFonts w:ascii="Calisto MT" w:hAnsi="Calisto MT"/>
                <w:color w:val="000000" w:themeColor="text1"/>
                <w:szCs w:val="24"/>
              </w:rPr>
            </w:pPr>
            <w:r w:rsidRPr="00E83705">
              <w:rPr>
                <w:rFonts w:ascii="Calisto MT" w:hAnsi="Calisto MT"/>
                <w:color w:val="000000" w:themeColor="text1"/>
                <w:szCs w:val="24"/>
              </w:rPr>
              <w:t>Signature:</w:t>
            </w:r>
          </w:p>
        </w:tc>
        <w:tc>
          <w:tcPr>
            <w:tcW w:w="2840" w:type="pct"/>
            <w:tcBorders>
              <w:bottom w:val="single" w:sz="4" w:space="0" w:color="auto"/>
            </w:tcBorders>
            <w:vAlign w:val="center"/>
          </w:tcPr>
          <w:p w:rsidR="001B2C62" w:rsidRPr="00E83705" w:rsidRDefault="001B2C62" w:rsidP="006F05DC">
            <w:pPr>
              <w:pStyle w:val="TableText"/>
              <w:spacing w:line="276" w:lineRule="auto"/>
              <w:jc w:val="center"/>
              <w:rPr>
                <w:rFonts w:ascii="Calisto MT" w:hAnsi="Calisto MT"/>
                <w:color w:val="000000" w:themeColor="text1"/>
                <w:szCs w:val="24"/>
              </w:rPr>
            </w:pPr>
          </w:p>
        </w:tc>
        <w:tc>
          <w:tcPr>
            <w:tcW w:w="418" w:type="pct"/>
            <w:vAlign w:val="center"/>
          </w:tcPr>
          <w:p w:rsidR="001B2C62" w:rsidRPr="00E83705" w:rsidRDefault="001B2C62" w:rsidP="006F05DC">
            <w:pPr>
              <w:pStyle w:val="TableText"/>
              <w:spacing w:line="276" w:lineRule="auto"/>
              <w:jc w:val="center"/>
              <w:rPr>
                <w:rFonts w:ascii="Calisto MT" w:hAnsi="Calisto MT"/>
                <w:color w:val="000000" w:themeColor="text1"/>
                <w:szCs w:val="24"/>
              </w:rPr>
            </w:pPr>
            <w:r w:rsidRPr="00E83705">
              <w:rPr>
                <w:rFonts w:ascii="Calisto MT" w:hAnsi="Calisto MT"/>
                <w:color w:val="000000" w:themeColor="text1"/>
                <w:szCs w:val="24"/>
              </w:rPr>
              <w:t>Date:</w:t>
            </w:r>
          </w:p>
        </w:tc>
        <w:tc>
          <w:tcPr>
            <w:tcW w:w="1117" w:type="pct"/>
            <w:tcBorders>
              <w:bottom w:val="single" w:sz="4" w:space="0" w:color="auto"/>
            </w:tcBorders>
            <w:vAlign w:val="center"/>
          </w:tcPr>
          <w:p w:rsidR="001B2C62" w:rsidRPr="00E83705" w:rsidRDefault="001B2C62" w:rsidP="006F05DC">
            <w:pPr>
              <w:pStyle w:val="TableText"/>
              <w:spacing w:line="276" w:lineRule="auto"/>
              <w:jc w:val="center"/>
              <w:rPr>
                <w:rFonts w:ascii="Calisto MT" w:hAnsi="Calisto MT"/>
                <w:color w:val="000000" w:themeColor="text1"/>
                <w:szCs w:val="24"/>
              </w:rPr>
            </w:pPr>
          </w:p>
        </w:tc>
      </w:tr>
      <w:tr w:rsidR="001B2C62" w:rsidRPr="00E83705" w:rsidTr="001B2C62">
        <w:trPr>
          <w:trHeight w:val="432"/>
        </w:trPr>
        <w:tc>
          <w:tcPr>
            <w:tcW w:w="625" w:type="pct"/>
            <w:vAlign w:val="center"/>
          </w:tcPr>
          <w:p w:rsidR="001B2C62" w:rsidRPr="00E83705" w:rsidRDefault="001B2C62" w:rsidP="006F05DC">
            <w:pPr>
              <w:pStyle w:val="TableText"/>
              <w:spacing w:line="276" w:lineRule="auto"/>
              <w:jc w:val="center"/>
              <w:rPr>
                <w:rFonts w:ascii="Calisto MT" w:hAnsi="Calisto MT"/>
                <w:color w:val="000000" w:themeColor="text1"/>
                <w:szCs w:val="24"/>
              </w:rPr>
            </w:pPr>
          </w:p>
        </w:tc>
        <w:tc>
          <w:tcPr>
            <w:tcW w:w="2840" w:type="pct"/>
            <w:tcBorders>
              <w:top w:val="single" w:sz="4" w:space="0" w:color="auto"/>
            </w:tcBorders>
            <w:vAlign w:val="center"/>
          </w:tcPr>
          <w:p w:rsidR="001B2C62" w:rsidRPr="00E83705" w:rsidRDefault="001B2C62" w:rsidP="006F05DC">
            <w:pPr>
              <w:pStyle w:val="TableTextItalic"/>
              <w:spacing w:line="276" w:lineRule="auto"/>
              <w:jc w:val="center"/>
              <w:rPr>
                <w:rFonts w:ascii="Calisto MT" w:hAnsi="Calisto MT"/>
                <w:color w:val="000000" w:themeColor="text1"/>
                <w:szCs w:val="24"/>
              </w:rPr>
            </w:pPr>
            <w:r w:rsidRPr="00E83705">
              <w:rPr>
                <w:rFonts w:ascii="Calisto MT" w:hAnsi="Calisto MT"/>
                <w:color w:val="000000" w:themeColor="text1"/>
                <w:szCs w:val="24"/>
              </w:rPr>
              <w:t>Patient/Parent/Guardian</w:t>
            </w:r>
          </w:p>
        </w:tc>
        <w:tc>
          <w:tcPr>
            <w:tcW w:w="418" w:type="pct"/>
            <w:vAlign w:val="center"/>
          </w:tcPr>
          <w:p w:rsidR="001B2C62" w:rsidRPr="00E83705" w:rsidRDefault="001B2C62" w:rsidP="006F05DC">
            <w:pPr>
              <w:pStyle w:val="TableText"/>
              <w:spacing w:line="276" w:lineRule="auto"/>
              <w:jc w:val="center"/>
              <w:rPr>
                <w:rFonts w:ascii="Calisto MT" w:hAnsi="Calisto MT"/>
                <w:color w:val="000000" w:themeColor="text1"/>
                <w:szCs w:val="24"/>
              </w:rPr>
            </w:pPr>
          </w:p>
        </w:tc>
        <w:tc>
          <w:tcPr>
            <w:tcW w:w="1117" w:type="pct"/>
            <w:tcBorders>
              <w:top w:val="single" w:sz="4" w:space="0" w:color="auto"/>
            </w:tcBorders>
            <w:vAlign w:val="center"/>
          </w:tcPr>
          <w:p w:rsidR="001B2C62" w:rsidRPr="00E83705" w:rsidRDefault="001B2C62" w:rsidP="006F05DC">
            <w:pPr>
              <w:pStyle w:val="TableText"/>
              <w:spacing w:line="276" w:lineRule="auto"/>
              <w:jc w:val="center"/>
              <w:rPr>
                <w:rFonts w:ascii="Calisto MT" w:hAnsi="Calisto MT"/>
                <w:color w:val="000000" w:themeColor="text1"/>
                <w:szCs w:val="24"/>
              </w:rPr>
            </w:pPr>
          </w:p>
        </w:tc>
      </w:tr>
    </w:tbl>
    <w:p w:rsidR="001B2C62" w:rsidRPr="00E83705" w:rsidRDefault="001B2C62" w:rsidP="006F05DC">
      <w:pPr>
        <w:rPr>
          <w:rFonts w:ascii="Calisto MT" w:hAnsi="Calisto MT"/>
          <w:color w:val="000000" w:themeColor="text1"/>
          <w:sz w:val="24"/>
          <w:szCs w:val="24"/>
        </w:rPr>
      </w:pPr>
    </w:p>
    <w:p w:rsidR="001B2C62" w:rsidRPr="00E83705" w:rsidRDefault="001B2C62" w:rsidP="006F05DC">
      <w:pPr>
        <w:rPr>
          <w:rFonts w:ascii="Calisto MT" w:hAnsi="Calisto MT"/>
          <w:color w:val="000000" w:themeColor="text1"/>
          <w:sz w:val="24"/>
          <w:szCs w:val="24"/>
        </w:rPr>
      </w:pPr>
      <w:r w:rsidRPr="00E83705">
        <w:rPr>
          <w:rFonts w:ascii="Calisto MT" w:hAnsi="Calisto MT"/>
          <w:color w:val="000000" w:themeColor="text1"/>
          <w:sz w:val="24"/>
          <w:szCs w:val="24"/>
        </w:rPr>
        <w:t xml:space="preserve">Relationship (if patient a minor): _______________________________________________________ </w:t>
      </w:r>
    </w:p>
    <w:p w:rsidR="001B2C62" w:rsidRPr="00E83705" w:rsidRDefault="001B2C62" w:rsidP="006F05DC">
      <w:pPr>
        <w:rPr>
          <w:rFonts w:ascii="Calisto MT" w:hAnsi="Calisto MT"/>
          <w:color w:val="000000" w:themeColor="text1"/>
          <w:sz w:val="24"/>
          <w:szCs w:val="24"/>
        </w:rPr>
      </w:pPr>
    </w:p>
    <w:p w:rsidR="001B2C62" w:rsidRPr="00E83705" w:rsidRDefault="001B2C62" w:rsidP="006F05DC">
      <w:pPr>
        <w:spacing w:after="0"/>
        <w:rPr>
          <w:color w:val="000000" w:themeColor="text1"/>
        </w:rPr>
      </w:pPr>
      <w:r w:rsidRPr="00E83705">
        <w:rPr>
          <w:rFonts w:ascii="Calisto MT" w:hAnsi="Calisto MT"/>
          <w:color w:val="000000" w:themeColor="text1"/>
          <w:sz w:val="24"/>
          <w:szCs w:val="24"/>
        </w:rPr>
        <w:t>Witness (signature): __________________________________________________________________</w:t>
      </w:r>
    </w:p>
    <w:p w:rsidR="00DC7C06" w:rsidRPr="00E83705" w:rsidRDefault="00DC7C06" w:rsidP="006F05DC">
      <w:pPr>
        <w:pStyle w:val="NoSpacing"/>
        <w:tabs>
          <w:tab w:val="left" w:pos="3420"/>
        </w:tabs>
        <w:spacing w:line="276" w:lineRule="auto"/>
        <w:jc w:val="both"/>
        <w:rPr>
          <w:rFonts w:ascii="Calisto MT" w:hAnsi="Calisto MT" w:cs="Times New Roman"/>
          <w:color w:val="000000" w:themeColor="text1"/>
          <w:sz w:val="24"/>
          <w:szCs w:val="24"/>
        </w:rPr>
      </w:pPr>
    </w:p>
    <w:p w:rsidR="0013261F" w:rsidRPr="00E83705" w:rsidRDefault="0013261F" w:rsidP="006F05DC">
      <w:pPr>
        <w:pStyle w:val="Disclaimer"/>
        <w:spacing w:before="0" w:after="0" w:line="276" w:lineRule="auto"/>
        <w:rPr>
          <w:rFonts w:ascii="Calisto MT" w:hAnsi="Calisto MT"/>
          <w:color w:val="000000" w:themeColor="text1"/>
          <w:sz w:val="24"/>
          <w:szCs w:val="24"/>
        </w:rPr>
      </w:pPr>
      <w:r w:rsidRPr="00E83705">
        <w:rPr>
          <w:rFonts w:ascii="Calisto MT" w:hAnsi="Calisto MT"/>
          <w:color w:val="000000" w:themeColor="text1"/>
          <w:sz w:val="24"/>
          <w:szCs w:val="24"/>
        </w:rP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rsidR="001B2C62" w:rsidRPr="00E83705" w:rsidRDefault="001B2C62" w:rsidP="006F05DC">
      <w:pPr>
        <w:pStyle w:val="Disclaimer"/>
        <w:spacing w:before="0" w:after="0" w:line="276" w:lineRule="auto"/>
        <w:rPr>
          <w:rFonts w:ascii="Calisto MT" w:hAnsi="Calisto MT"/>
          <w:color w:val="000000" w:themeColor="text1"/>
          <w:sz w:val="24"/>
          <w:szCs w:val="24"/>
        </w:rPr>
      </w:pPr>
    </w:p>
    <w:p w:rsidR="009229A7" w:rsidRPr="00E83705" w:rsidRDefault="0013261F" w:rsidP="006F05DC">
      <w:pPr>
        <w:pStyle w:val="Disclaimer"/>
        <w:spacing w:before="0" w:after="0" w:line="276" w:lineRule="auto"/>
        <w:rPr>
          <w:rFonts w:ascii="Calisto MT" w:hAnsi="Calisto MT"/>
          <w:color w:val="000000" w:themeColor="text1"/>
          <w:sz w:val="24"/>
          <w:szCs w:val="24"/>
        </w:rPr>
      </w:pPr>
      <w:r w:rsidRPr="00E83705">
        <w:rPr>
          <w:rFonts w:ascii="Calisto MT" w:hAnsi="Calisto MT"/>
          <w:iCs/>
          <w:color w:val="000000" w:themeColor="text1"/>
          <w:sz w:val="24"/>
          <w:szCs w:val="24"/>
        </w:rPr>
        <w:t>MedPro Group is the marketing name used to refer to the insurance operations of The Medical Protective Company, Princeton Insurance Company, PLICO, Inc. and MedPro RRG Risk Retention Group. All insurance products are administered by MedPro Group and underwritten by these and other Berkshire Hathaway affiliates, including National Fire &amp; Marine Insurance Company. Product availability is based upon business and regulatory approval and may differ among companies. Visit </w:t>
      </w:r>
      <w:r w:rsidRPr="00E83705">
        <w:rPr>
          <w:rFonts w:ascii="Calisto MT" w:hAnsi="Calisto MT"/>
          <w:color w:val="000000" w:themeColor="text1"/>
          <w:sz w:val="24"/>
          <w:szCs w:val="24"/>
        </w:rPr>
        <w:t>medpro.com/affiliates</w:t>
      </w:r>
      <w:r w:rsidRPr="00E83705">
        <w:rPr>
          <w:rFonts w:ascii="Calisto MT" w:hAnsi="Calisto MT"/>
          <w:iCs/>
          <w:color w:val="000000" w:themeColor="text1"/>
          <w:sz w:val="24"/>
          <w:szCs w:val="24"/>
        </w:rPr>
        <w:t> for more information.</w:t>
      </w:r>
      <w:r w:rsidR="00176C38" w:rsidRPr="00E83705">
        <w:rPr>
          <w:rFonts w:ascii="Calisto MT" w:hAnsi="Calisto MT"/>
          <w:iCs/>
          <w:color w:val="000000" w:themeColor="text1"/>
          <w:sz w:val="24"/>
          <w:szCs w:val="24"/>
        </w:rPr>
        <w:t xml:space="preserve"> ©2017 MedPro Group Inc. All rights reserved.</w:t>
      </w:r>
    </w:p>
    <w:sectPr w:rsidR="009229A7" w:rsidRPr="00E83705" w:rsidSect="001A6957">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25C" w:rsidRDefault="00D1725C" w:rsidP="006F712C">
      <w:pPr>
        <w:spacing w:after="0" w:line="240" w:lineRule="auto"/>
      </w:pPr>
      <w:r>
        <w:separator/>
      </w:r>
    </w:p>
  </w:endnote>
  <w:endnote w:type="continuationSeparator" w:id="0">
    <w:p w:rsidR="00D1725C" w:rsidRDefault="00D1725C"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C62" w:rsidRDefault="001B2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8028"/>
      <w:docPartObj>
        <w:docPartGallery w:val="Page Numbers (Bottom of Page)"/>
        <w:docPartUnique/>
      </w:docPartObj>
    </w:sdtPr>
    <w:sdtEndPr>
      <w:rPr>
        <w:szCs w:val="20"/>
      </w:rPr>
    </w:sdtEndPr>
    <w:sdtContent>
      <w:sdt>
        <w:sdtPr>
          <w:id w:val="-1769616900"/>
          <w:docPartObj>
            <w:docPartGallery w:val="Page Numbers (Top of Page)"/>
            <w:docPartUnique/>
          </w:docPartObj>
        </w:sdtPr>
        <w:sdtEndPr>
          <w:rPr>
            <w:szCs w:val="20"/>
          </w:rPr>
        </w:sdtEndPr>
        <w:sdtContent>
          <w:p w:rsidR="009A2779" w:rsidRPr="00306C20" w:rsidRDefault="00306C20" w:rsidP="001B2C62">
            <w:pPr>
              <w:pStyle w:val="Footer"/>
              <w:spacing w:before="0" w:line="276" w:lineRule="auto"/>
              <w:jc w:val="right"/>
              <w:rPr>
                <w:szCs w:val="20"/>
              </w:rPr>
            </w:pPr>
            <w:r w:rsidRPr="00306C20">
              <w:rPr>
                <w:noProof/>
                <w:szCs w:val="20"/>
              </w:rPr>
              <w:drawing>
                <wp:anchor distT="0" distB="0" distL="114300" distR="114300" simplePos="0" relativeHeight="251658240" behindDoc="0" locked="0" layoutInCell="1" allowOverlap="1" wp14:anchorId="227F39E6">
                  <wp:simplePos x="0" y="0"/>
                  <wp:positionH relativeFrom="margin">
                    <wp:align>left</wp:align>
                  </wp:positionH>
                  <wp:positionV relativeFrom="paragraph">
                    <wp:posOffset>-229235</wp:posOffset>
                  </wp:positionV>
                  <wp:extent cx="273050" cy="466725"/>
                  <wp:effectExtent l="0" t="0" r="0" b="9525"/>
                  <wp:wrapNone/>
                  <wp:docPr id="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8.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050" cy="466725"/>
                          </a:xfrm>
                          <a:prstGeom prst="rect">
                            <a:avLst/>
                          </a:prstGeom>
                        </pic:spPr>
                      </pic:pic>
                    </a:graphicData>
                  </a:graphic>
                </wp:anchor>
              </w:drawing>
            </w:r>
            <w:r w:rsidR="001B2C62" w:rsidRPr="00306C20">
              <w:rPr>
                <w:rFonts w:ascii="Calisto MT" w:hAnsi="Calisto MT"/>
                <w:szCs w:val="20"/>
              </w:rPr>
              <w:t xml:space="preserve">Page </w:t>
            </w:r>
            <w:r w:rsidR="001B2C62" w:rsidRPr="00306C20">
              <w:rPr>
                <w:rFonts w:ascii="Calisto MT" w:hAnsi="Calisto MT"/>
                <w:b/>
                <w:bCs/>
                <w:szCs w:val="20"/>
              </w:rPr>
              <w:fldChar w:fldCharType="begin"/>
            </w:r>
            <w:r w:rsidR="001B2C62" w:rsidRPr="00306C20">
              <w:rPr>
                <w:rFonts w:ascii="Calisto MT" w:hAnsi="Calisto MT"/>
                <w:b/>
                <w:bCs/>
                <w:szCs w:val="20"/>
              </w:rPr>
              <w:instrText xml:space="preserve"> PAGE </w:instrText>
            </w:r>
            <w:r w:rsidR="001B2C62" w:rsidRPr="00306C20">
              <w:rPr>
                <w:rFonts w:ascii="Calisto MT" w:hAnsi="Calisto MT"/>
                <w:b/>
                <w:bCs/>
                <w:szCs w:val="20"/>
              </w:rPr>
              <w:fldChar w:fldCharType="separate"/>
            </w:r>
            <w:r w:rsidR="001B2C62" w:rsidRPr="00306C20">
              <w:rPr>
                <w:rFonts w:ascii="Calisto MT" w:hAnsi="Calisto MT"/>
                <w:b/>
                <w:bCs/>
                <w:noProof/>
                <w:szCs w:val="20"/>
              </w:rPr>
              <w:t>2</w:t>
            </w:r>
            <w:r w:rsidR="001B2C62" w:rsidRPr="00306C20">
              <w:rPr>
                <w:rFonts w:ascii="Calisto MT" w:hAnsi="Calisto MT"/>
                <w:b/>
                <w:bCs/>
                <w:szCs w:val="20"/>
              </w:rPr>
              <w:fldChar w:fldCharType="end"/>
            </w:r>
            <w:r w:rsidR="001B2C62" w:rsidRPr="00306C20">
              <w:rPr>
                <w:rFonts w:ascii="Calisto MT" w:hAnsi="Calisto MT"/>
                <w:szCs w:val="20"/>
              </w:rPr>
              <w:t xml:space="preserve"> of </w:t>
            </w:r>
            <w:r w:rsidR="001B2C62" w:rsidRPr="00306C20">
              <w:rPr>
                <w:rFonts w:ascii="Calisto MT" w:hAnsi="Calisto MT"/>
                <w:b/>
                <w:bCs/>
                <w:szCs w:val="20"/>
              </w:rPr>
              <w:fldChar w:fldCharType="begin"/>
            </w:r>
            <w:r w:rsidR="001B2C62" w:rsidRPr="00306C20">
              <w:rPr>
                <w:rFonts w:ascii="Calisto MT" w:hAnsi="Calisto MT"/>
                <w:b/>
                <w:bCs/>
                <w:szCs w:val="20"/>
              </w:rPr>
              <w:instrText xml:space="preserve"> NUMPAGES  </w:instrText>
            </w:r>
            <w:r w:rsidR="001B2C62" w:rsidRPr="00306C20">
              <w:rPr>
                <w:rFonts w:ascii="Calisto MT" w:hAnsi="Calisto MT"/>
                <w:b/>
                <w:bCs/>
                <w:szCs w:val="20"/>
              </w:rPr>
              <w:fldChar w:fldCharType="separate"/>
            </w:r>
            <w:r w:rsidR="001B2C62" w:rsidRPr="00306C20">
              <w:rPr>
                <w:rFonts w:ascii="Calisto MT" w:hAnsi="Calisto MT"/>
                <w:b/>
                <w:bCs/>
                <w:noProof/>
                <w:szCs w:val="20"/>
              </w:rPr>
              <w:t>2</w:t>
            </w:r>
            <w:r w:rsidR="001B2C62" w:rsidRPr="00306C20">
              <w:rPr>
                <w:rFonts w:ascii="Calisto MT" w:hAnsi="Calisto MT"/>
                <w:b/>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C62" w:rsidRDefault="001B2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25C" w:rsidRDefault="00D1725C" w:rsidP="006F712C">
      <w:pPr>
        <w:spacing w:after="0" w:line="240" w:lineRule="auto"/>
      </w:pPr>
      <w:r>
        <w:separator/>
      </w:r>
    </w:p>
  </w:footnote>
  <w:footnote w:type="continuationSeparator" w:id="0">
    <w:p w:rsidR="00D1725C" w:rsidRDefault="00D1725C"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C62" w:rsidRDefault="001B2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C62" w:rsidRDefault="001B2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F7EC3"/>
    <w:multiLevelType w:val="hybridMultilevel"/>
    <w:tmpl w:val="8D70A5D6"/>
    <w:lvl w:ilvl="0" w:tplc="97FE592C">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5444006">
    <w:abstractNumId w:val="10"/>
  </w:num>
  <w:num w:numId="2" w16cid:durableId="1123232705">
    <w:abstractNumId w:val="11"/>
  </w:num>
  <w:num w:numId="3" w16cid:durableId="1808011073">
    <w:abstractNumId w:val="9"/>
  </w:num>
  <w:num w:numId="4" w16cid:durableId="1276475978">
    <w:abstractNumId w:val="7"/>
  </w:num>
  <w:num w:numId="5" w16cid:durableId="1376081767">
    <w:abstractNumId w:val="6"/>
  </w:num>
  <w:num w:numId="6" w16cid:durableId="1406489252">
    <w:abstractNumId w:val="5"/>
  </w:num>
  <w:num w:numId="7" w16cid:durableId="1322077735">
    <w:abstractNumId w:val="4"/>
  </w:num>
  <w:num w:numId="8" w16cid:durableId="1172988715">
    <w:abstractNumId w:val="8"/>
  </w:num>
  <w:num w:numId="9" w16cid:durableId="2108649636">
    <w:abstractNumId w:val="3"/>
  </w:num>
  <w:num w:numId="10" w16cid:durableId="1531070912">
    <w:abstractNumId w:val="2"/>
  </w:num>
  <w:num w:numId="11" w16cid:durableId="1575969083">
    <w:abstractNumId w:val="1"/>
  </w:num>
  <w:num w:numId="12" w16cid:durableId="1522940018">
    <w:abstractNumId w:val="0"/>
  </w:num>
  <w:num w:numId="13" w16cid:durableId="1190100705">
    <w:abstractNumId w:val="11"/>
  </w:num>
  <w:num w:numId="14" w16cid:durableId="1431730775">
    <w:abstractNumId w:val="11"/>
  </w:num>
  <w:num w:numId="15" w16cid:durableId="363333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317D7"/>
    <w:rsid w:val="00047F1C"/>
    <w:rsid w:val="000A45B8"/>
    <w:rsid w:val="000D6D37"/>
    <w:rsid w:val="000E049F"/>
    <w:rsid w:val="0013261F"/>
    <w:rsid w:val="00176C38"/>
    <w:rsid w:val="001868B6"/>
    <w:rsid w:val="001A6957"/>
    <w:rsid w:val="001B04F9"/>
    <w:rsid w:val="001B2C62"/>
    <w:rsid w:val="001B5F2D"/>
    <w:rsid w:val="002159EE"/>
    <w:rsid w:val="002D1D04"/>
    <w:rsid w:val="00306C20"/>
    <w:rsid w:val="00333D18"/>
    <w:rsid w:val="00396D65"/>
    <w:rsid w:val="003B58B8"/>
    <w:rsid w:val="00420477"/>
    <w:rsid w:val="004265F2"/>
    <w:rsid w:val="0043406C"/>
    <w:rsid w:val="00480B2B"/>
    <w:rsid w:val="0049571A"/>
    <w:rsid w:val="00526EE6"/>
    <w:rsid w:val="00667984"/>
    <w:rsid w:val="00697A60"/>
    <w:rsid w:val="006F05DC"/>
    <w:rsid w:val="006F712C"/>
    <w:rsid w:val="007036BD"/>
    <w:rsid w:val="00715592"/>
    <w:rsid w:val="007178F4"/>
    <w:rsid w:val="00792452"/>
    <w:rsid w:val="007F7C87"/>
    <w:rsid w:val="00831068"/>
    <w:rsid w:val="008D295F"/>
    <w:rsid w:val="009075DE"/>
    <w:rsid w:val="009229A7"/>
    <w:rsid w:val="0092387B"/>
    <w:rsid w:val="00926CF6"/>
    <w:rsid w:val="0094465E"/>
    <w:rsid w:val="0098119E"/>
    <w:rsid w:val="009A2779"/>
    <w:rsid w:val="009C0B86"/>
    <w:rsid w:val="00A11A4D"/>
    <w:rsid w:val="00AB5827"/>
    <w:rsid w:val="00AB759B"/>
    <w:rsid w:val="00BB0B17"/>
    <w:rsid w:val="00BF4179"/>
    <w:rsid w:val="00C90731"/>
    <w:rsid w:val="00C956A4"/>
    <w:rsid w:val="00CC75DB"/>
    <w:rsid w:val="00CD4875"/>
    <w:rsid w:val="00D1725C"/>
    <w:rsid w:val="00D340E1"/>
    <w:rsid w:val="00DC7C06"/>
    <w:rsid w:val="00DF3D9A"/>
    <w:rsid w:val="00E42D1D"/>
    <w:rsid w:val="00E83705"/>
    <w:rsid w:val="00E96FB4"/>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Tosiba</cp:lastModifiedBy>
  <cp:revision>6</cp:revision>
  <cp:lastPrinted>2017-06-27T16:52:00Z</cp:lastPrinted>
  <dcterms:created xsi:type="dcterms:W3CDTF">2023-02-24T09:44:00Z</dcterms:created>
  <dcterms:modified xsi:type="dcterms:W3CDTF">2023-04-18T09:47:00Z</dcterms:modified>
</cp:coreProperties>
</file>